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2007年中国饮用水市场分析及研究预测报告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2007年中国饮用水市场分析及研究预测报告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2007年中国饮用水市场分析及研究预测报告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2007年中国饮用水市场分析及研究预测报告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