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2007年中国公路运输投资分析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2007年中国公路运输投资分析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2007年中国公路运输投资分析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2007年中国公路运输投资分析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