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2007年中国高速公路行业发展预测与投资前景分析报告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2007年中国高速公路行业发展预测与投资前景分析报告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2007年中国高速公路行业发展预测与投资前景分析报告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2007年中国高速公路行业发展预测与投资前景分析报告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