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中国公路运输投资分析（2004年版）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中国公路运输投资分析（2004年版）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中国公路运输投资分析（2004年版）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https://www.icandata.com/view/40953.html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https://www.icandata.com/view/40953.html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中国公路运输投资分析（2004年版）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40953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