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城市公共交通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城市公共交通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公共交通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城市公共交通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