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2007-2008年中国城市轨道交通行业市场市场分析及发展趋势研究报告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2007-2008年中国城市轨道交通行业市场市场分析及发展趋势研究报告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2007-2008年中国城市轨道交通行业市场市场分析及发展趋势研究报告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2007-2008年中国城市轨道交通行业市场市场分析及发展趋势研究报告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