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家用空气调节器制造行业影响测评与企业应对策略及专家</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家用空气调节器制造行业影响测评与企业应对策略及专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家用空气调节器制造行业影响测评与企业应对策略及专家</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171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171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家用空气调节器制造行业影响测评与企业应对策略及专家</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171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