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2009-2012年中国空调压缩机市场深度调研及发展趋势预测分析报告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2009-2012年中国空调压缩机市场深度调研及发展趋势预测分析报告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2009-2012年中国空调压缩机市场深度调研及发展趋势预测分析报告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2009-2012年中国空调压缩机市场深度调研及发展趋势预测分析报告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