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2008中国无线互联网用户行为与需求测量报告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2008中国无线互联网用户行为与需求测量报告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2008中国无线互联网用户行为与需求测量报告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2008中国无线互联网用户行为与需求测量报告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