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中国家电企业产品发展分析及其营销策略市场分析及发展趋势研究报告（2007/2008）</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中国家电企业产品发展分析及其营销策略市场分析及发展趋势研究报告（2007/2008）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中国家电企业产品发展分析及其营销策略市场分析及发展趋势研究报告（2007/2008）</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https://www.icandata.com/view/42408.html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https://www.icandata.com/view/42408.html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中国家电企业产品发展分析及其营销策略市场分析及发展趋势研究报告（2007/2008）</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42408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