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2007年全球啤酒产业调研分析及2012年产业前景预测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2007年全球啤酒产业调研分析及2012年产业前景预测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2007年全球啤酒产业调研分析及2012年产业前景预测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2007年全球啤酒产业调研分析及2012年产业前景预测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