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中国白酒产业/行业发展分析与管理市场分析及发展趋势研究报告（2007）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中国白酒产业/行业发展分析与管理市场分析及发展趋势研究报告（2007）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中国白酒产业/行业发展分析与管理市场分析及发展趋势研究报告（2007）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中国白酒产业/行业发展分析与管理市场分析及发展趋势研究报告（2007）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