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2005年中国大陆饮水机市场平面媒体广告月度监测分析报告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2005年中国大陆饮水机市场平面媒体广告月度监测分析报告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2005年中国大陆饮水机市场平面媒体广告月度监测分析报告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2005年中国大陆饮水机市场平面媒体广告月度监测分析报告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