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2008年中国航空运输市场投资分析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2008年中国航空运输市场投资分析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2008年中国航空运输市场投资分析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2008年中国航空运输市场投资分析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