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民用飞机及发动机、机载设备“十一五”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民用飞机及发动机、机载设备“十一五”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民用飞机及发动机、机载设备“十一五”发展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民用飞机及发动机、机载设备“十一五”发展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