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民用飞机及发动机、机载设备“十一五”发展市场分析及发展趋势研究报告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民用飞机及发动机、机载设备“十一五”发展市场分析及发展趋势研究报告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