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中国航天技改项目管理方案制定与改进市场分析及发展趋势研究报告（2007～2008）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中国航天技改项目管理方案制定与改进市场分析及发展趋势研究报告（2007～2008）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中国航天技改项目管理方案制定与改进市场分析及发展趋势研究报告（2007～2008）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https://www.icandata.com/view/43164.html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https://www.icandata.com/view/43164.html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中国航天技改项目管理方案制定与改进市场分析及发展趋势研究报告（2007～2008）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43164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