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信增值业务(VAS)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信增值业务(VAS)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增值业务(VAS)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增值业务(VAS)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