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移动WAP业务年度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移动WAP业务年度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移动WAP业务年度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移动WAP业务年度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