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消费电子行业薪酬福利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消费电子行业薪酬福利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消费电子行业薪酬福利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消费电子行业薪酬福利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