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2007－2008年中国本土手机企业芯片应用市场研究年度报告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2007－2008年中国本土手机企业芯片应用市场研究年度报告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2007－2008年中国本土手机企业芯片应用市场研究年度报告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2007－2008年中国本土手机企业芯片应用市场研究年度报告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