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2008-2009年外资银行行业研究与市场分析及发展趋势研究报告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2008-2009年外资银行行业研究与市场分析及发展趋势研究报告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2008-2009年外资银行行业研究与市场分析及发展趋势研究报告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2008-2009年外资银行行业研究与市场分析及发展趋势研究报告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