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银行国际业务贸易融资发展深度调研分析报告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银行国际业务贸易融资发展深度调研分析报告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银行国际业务贸易融资发展深度调研分析报告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银行国际业务贸易融资发展深度调研分析报告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