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2007年全球包装食品与肉类产业调研分析及2012年产业前景预测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2007年全球包装食品与肉类产业调研分析及2012年产业前景预测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2007年全球包装食品与肉类产业调研分析及2012年产业前景预测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2007年全球包装食品与肉类产业调研分析及2012年产业前景预测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