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2008－2010年中国方便食品市场前景研究及成长性企业分析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2008－2010年中国方便食品市场前景研究及成长性企业分析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2008－2010年中国方便食品市场前景研究及成长性企业分析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2008－2010年中国方便食品市场前景研究及成长性企业分析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