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2002～2007年中国果醋工艺市场分析及发展趋势研究报告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2002～2007年中国果醋工艺市场分析及发展趋势研究报告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2002～2007年中国果醋工艺市场分析及发展趋势研究报告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2002～2007年中国果醋工艺市场分析及发展趋势研究报告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