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中国IT产品设计发展趋势的市场分析及发展趋势研究报告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中国IT产品设计发展趋势的市场分析及发展趋势研究报告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中国IT产品设计发展趋势的市场分析及发展趋势研究报告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https://www.icandata.com/view/44743.html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https://www.icandata.com/view/44743.html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中国IT产品设计发展趋势的市场分析及发展趋势研究报告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44743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