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2007-2008年中国快递市场研究年度报告（可按客户需求定制）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2007-2008年中国快递市场研究年度报告（可按客户需求定制）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2007-2008年中国快递市场研究年度报告（可按客户需求定制）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https://www.icandata.com/view/45014.html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2007-2008年中国快递市场研究年度报告（可按客户需求定制）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45014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