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国际金融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国际金融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国际金融市场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国际金融市场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