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2007-2008年中国其他日用化学产品行业区域市场分析及发展趋势市场分析及发展趋势研究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2007-2008年中国其他日用化学产品行业区域市场分析及发展趋势市场分析及发展趋势研究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2007-2008年中国其他日用化学产品行业区域市场分析及发展趋势市场分析及发展趋势研究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https://www.icandata.com/view/45088.html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https://www.icandata.com/view/45088.html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2007-2008年中国其他日用化学产品行业区域市场分析及发展趋势市场分析及发展趋势研究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45088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