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2007-2008年中国化妆品行业区域市场分析及发展趋势研究报告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2007-2008年中国化妆品行业区域市场分析及发展趋势研究报告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2007-2008年中国化妆品行业区域市场分析及发展趋势研究报告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https://www.icandata.com/view/45110.html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2007-2008年中国化妆品行业区域市场分析及发展趋势研究报告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45110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