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2008-2010年中国风险投资行业深度调研与前景投资分析报告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2008-2010年中国风险投资行业深度调研与前景投资分析报告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2008-2010年中国风险投资行业深度调研与前景投资分析报告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2008-2010年中国风险投资行业深度调研与前景投资分析报告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