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数据报告：铁路运输设备制造行业关键性数据报告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数据报告：铁路运输设备制造行业关键性数据报告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数据报告：铁路运输设备制造行业关键性数据报告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2007年9月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https://www.icandata.com/view/45452.html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https://www.icandata.com/view/45452.html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数据报告：铁路运输设备制造行业关键性数据报告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45452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