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2009-2010年中国卷烟产业全面调研及盈利能力分析报告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2009-2010年中国卷烟产业全面调研及盈利能力分析报告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2009-2010年中国卷烟产业全面调研及盈利能力分析报告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2009-2010年中国卷烟产业全面调研及盈利能力分析报告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