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中国烟草产品与产业特征及市场竞争市场分析及发展趋势研究报告（2007～2008）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中国烟草产品与产业特征及市场竞争市场分析及发展趋势研究报告（2007～2008）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中国烟草产品与产业特征及市场竞争市场分析及发展趋势研究报告（2007～2008）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中国烟草产品与产业特征及市场竞争市场分析及发展趋势研究报告（2007～2008）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