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第3季度中国RFID市场季度监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第3季度中国RFID市场季度监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RFID市场季度监测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易观国际 200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6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第3季度中国RFID市场季度监测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6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