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电信运营商全业务运营策略研究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电信运营商全业务运营策略研究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电信运营商全业务运营策略研究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电信运营商全业务运营策略研究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