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基于AIEAS的移动互联营销模式研究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基于AIEAS的移动互联营销模式研究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基于AIEAS的移动互联营销模式研究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基于AIEAS的移动互联营销模式研究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