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2007-2011年中国移动终端市场趋势预测报告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2007-2011年中国移动终端市场趋势预测报告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2007-2011年中国移动终端市场趋势预测报告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2007-2011年中国移动终端市场趋势预测报告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