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北京地区房产行业2004年度广告投放分析报告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北京地区房产行业2004年度广告投放分析报告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北京地区房产行业2004年度广告投放分析报告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北京地区房产行业2004年度广告投放分析报告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