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北京地区房产行业2004年度广告投放分析报告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北京地区房产行业2004年度广告投放分析报告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北京地区房产行业2004年度广告投放分析报告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北京地区房产行业2004年度广告投放分析报告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46012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