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中国涂料企业并购可行性市场分析及发展趋势研究报告（2007～2008）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中国涂料企业并购可行性市场分析及发展趋势研究报告（2007～2008）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中国涂料企业并购可行性市场分析及发展趋势研究报告（2007～2008）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中国涂料企业并购可行性市场分析及发展趋势研究报告（2007～2008）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46028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