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2008年中国零售业市场竞争态势与投资前景展望预测报告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2008年中国零售业市场竞争态势与投资前景展望预测报告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2008年中国零售业市场竞争态势与投资前景展望预测报告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2008年中国零售业市场竞争态势与投资前景展望预测报告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