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题报告：美苏争霸——苏宁与国美成长模式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题报告：美苏争霸——苏宁与国美成长模式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题报告：美苏争霸——苏宁与国美成长模式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题报告：美苏争霸——苏宁与国美成长模式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