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2009年中国纺织行业节能减排市场分析及发展趋势研究报告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2009年中国纺织行业节能减排市场分析及发展趋势研究报告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2009年中国纺织行业节能减排市场分析及发展趋势研究报告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2009年中国纺织行业节能减排市场分析及发展趋势研究报告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