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中国旅游行业竞争力市场分析及发展趋势研究报告（2009）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中国旅游行业竞争力市场分析及发展趋势研究报告（2009）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中国旅游行业竞争力市场分析及发展趋势研究报告（2009）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中国旅游行业竞争力市场分析及发展趋势研究报告（2009）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