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2009-2010年中国观光旅游产品发展分析及其行销策略市场分析及发展趋势研究报告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2009-2010年中国观光旅游产品发展分析及其行销策略市场分析及发展趋势研究报告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2009-2010年中国观光旅游产品发展分析及其行销策略市场分析及发展趋势研究报告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2008年10月，3个工作日月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https://www.icandata.com/view/47234.html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https://www.icandata.com/view/47234.html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2009-2010年中国观光旅游产品发展分析及其行销策略市场分析及发展趋势研究报告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47234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