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我国大学城开发现状及开发运作模式研究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我国大学城开发现状及开发运作模式研究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我国大学城开发现状及开发运作模式研究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我国大学城开发现状及开发运作模式研究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