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2007—2008年中国棉、化纤针织品及编织品制造行业研究及市场预测报告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2007—2008年中国棉、化纤针织品及编织品制造行业研究及市场预测报告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2007—2008年中国棉、化纤针织品及编织品制造行业研究及市场预测报告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2007—2008年中国棉、化纤针织品及编织品制造行业研究及市场预测报告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