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2006-2007年中国纺织行业发展研究年度报告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2006-2007年中国纺织行业发展研究年度报告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2006-2007年中国纺织行业发展研究年度报告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2006-2007年中国纺织行业发展研究年度报告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